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6" w:rsidRPr="00D60C16" w:rsidRDefault="009A2BF7" w:rsidP="00D60C16">
      <w:pPr>
        <w:pStyle w:val="Heading1"/>
        <w:spacing w:after="240"/>
      </w:pPr>
      <w:r w:rsidRPr="009A2BF7">
        <w:t xml:space="preserve">Optional Learning Resources Week </w:t>
      </w:r>
      <w:r w:rsidR="00E5103E">
        <w:t>6</w:t>
      </w:r>
    </w:p>
    <w:p w:rsidR="00E5103E" w:rsidRPr="00E5103E" w:rsidRDefault="00E5103E" w:rsidP="00957E6A">
      <w:pPr>
        <w:pStyle w:val="ListParagraph"/>
        <w:numPr>
          <w:ilvl w:val="0"/>
          <w:numId w:val="35"/>
        </w:numPr>
      </w:pPr>
      <w:r w:rsidRPr="00E5103E">
        <w:t>Watch the </w:t>
      </w:r>
      <w:hyperlink r:id="rId5" w:tgtFrame="_blank" w:history="1">
        <w:r w:rsidRPr="00E5103E">
          <w:rPr>
            <w:rStyle w:val="Hyperlink"/>
          </w:rPr>
          <w:t>Spotlight Video</w:t>
        </w:r>
      </w:hyperlink>
      <w:r w:rsidRPr="00E5103E">
        <w:t> on Matisse's </w:t>
      </w:r>
      <w:r w:rsidRPr="00E5103E">
        <w:rPr>
          <w:i/>
          <w:iCs/>
        </w:rPr>
        <w:t>Red Studio</w:t>
      </w:r>
      <w:r w:rsidRPr="00E5103E">
        <w:t>.</w:t>
      </w:r>
    </w:p>
    <w:p w:rsidR="00E5103E" w:rsidRPr="00E5103E" w:rsidRDefault="00E5103E" w:rsidP="00957E6A">
      <w:pPr>
        <w:pStyle w:val="ListParagraph"/>
        <w:numPr>
          <w:ilvl w:val="0"/>
          <w:numId w:val="35"/>
        </w:numPr>
      </w:pPr>
      <w:r w:rsidRPr="00E5103E">
        <w:t>Watch the </w:t>
      </w:r>
      <w:hyperlink r:id="rId6" w:tgtFrame="_blank" w:history="1">
        <w:r w:rsidRPr="00E5103E">
          <w:rPr>
            <w:rStyle w:val="Hyperlink"/>
          </w:rPr>
          <w:t>video </w:t>
        </w:r>
      </w:hyperlink>
      <w:r w:rsidRPr="00E5103E">
        <w:rPr>
          <w:i/>
          <w:iCs/>
        </w:rPr>
        <w:t>on Vincent Van Gogh's works.</w:t>
      </w: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E5103E" w:rsidRPr="00E5103E" w:rsidRDefault="00E5103E" w:rsidP="00957E6A">
      <w:pPr>
        <w:pStyle w:val="ListParagraph"/>
        <w:numPr>
          <w:ilvl w:val="0"/>
          <w:numId w:val="36"/>
        </w:numPr>
      </w:pPr>
      <w:r w:rsidRPr="00E5103E">
        <w:t>Since we're studying Picasso this week, create your own </w:t>
      </w:r>
      <w:hyperlink r:id="rId7" w:tgtFrame="_blank" w:history="1">
        <w:r w:rsidRPr="00E5103E">
          <w:rPr>
            <w:rStyle w:val="Hyperlink"/>
          </w:rPr>
          <w:t>Picasso Head</w:t>
        </w:r>
      </w:hyperlink>
      <w:r w:rsidRPr="00E5103E">
        <w:t>.</w:t>
      </w:r>
    </w:p>
    <w:p w:rsidR="00FA04EC" w:rsidRDefault="00957E6A">
      <w:bookmarkStart w:id="0" w:name="_GoBack"/>
      <w:bookmarkEnd w:id="0"/>
    </w:p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D60"/>
    <w:multiLevelType w:val="multilevel"/>
    <w:tmpl w:val="814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B27"/>
    <w:multiLevelType w:val="multilevel"/>
    <w:tmpl w:val="95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40FCC"/>
    <w:multiLevelType w:val="multilevel"/>
    <w:tmpl w:val="5AB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F4BA3"/>
    <w:multiLevelType w:val="hybridMultilevel"/>
    <w:tmpl w:val="01C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7F44"/>
    <w:multiLevelType w:val="hybridMultilevel"/>
    <w:tmpl w:val="6E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A2D31"/>
    <w:multiLevelType w:val="hybridMultilevel"/>
    <w:tmpl w:val="D5D84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B36B56"/>
    <w:multiLevelType w:val="multilevel"/>
    <w:tmpl w:val="0916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53F2B"/>
    <w:multiLevelType w:val="multilevel"/>
    <w:tmpl w:val="270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55E29"/>
    <w:multiLevelType w:val="hybridMultilevel"/>
    <w:tmpl w:val="0CE4F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1799"/>
    <w:multiLevelType w:val="hybridMultilevel"/>
    <w:tmpl w:val="EAFEC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6612D"/>
    <w:multiLevelType w:val="hybridMultilevel"/>
    <w:tmpl w:val="812AA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8F714B"/>
    <w:multiLevelType w:val="hybridMultilevel"/>
    <w:tmpl w:val="1FC41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1049D"/>
    <w:multiLevelType w:val="hybridMultilevel"/>
    <w:tmpl w:val="568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57846"/>
    <w:multiLevelType w:val="multilevel"/>
    <w:tmpl w:val="F34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71B0C"/>
    <w:multiLevelType w:val="hybridMultilevel"/>
    <w:tmpl w:val="A630F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467268"/>
    <w:multiLevelType w:val="multilevel"/>
    <w:tmpl w:val="AAF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83B42"/>
    <w:multiLevelType w:val="multilevel"/>
    <w:tmpl w:val="375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71564"/>
    <w:multiLevelType w:val="multilevel"/>
    <w:tmpl w:val="A56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6"/>
  </w:num>
  <w:num w:numId="7">
    <w:abstractNumId w:val="7"/>
  </w:num>
  <w:num w:numId="8">
    <w:abstractNumId w:val="29"/>
  </w:num>
  <w:num w:numId="9">
    <w:abstractNumId w:val="23"/>
  </w:num>
  <w:num w:numId="10">
    <w:abstractNumId w:val="35"/>
  </w:num>
  <w:num w:numId="11">
    <w:abstractNumId w:val="11"/>
  </w:num>
  <w:num w:numId="12">
    <w:abstractNumId w:val="13"/>
  </w:num>
  <w:num w:numId="13">
    <w:abstractNumId w:val="17"/>
  </w:num>
  <w:num w:numId="14">
    <w:abstractNumId w:val="24"/>
  </w:num>
  <w:num w:numId="15">
    <w:abstractNumId w:val="8"/>
  </w:num>
  <w:num w:numId="16">
    <w:abstractNumId w:val="27"/>
  </w:num>
  <w:num w:numId="17">
    <w:abstractNumId w:val="2"/>
  </w:num>
  <w:num w:numId="18">
    <w:abstractNumId w:val="34"/>
  </w:num>
  <w:num w:numId="19">
    <w:abstractNumId w:val="30"/>
  </w:num>
  <w:num w:numId="20">
    <w:abstractNumId w:val="12"/>
  </w:num>
  <w:num w:numId="21">
    <w:abstractNumId w:val="3"/>
  </w:num>
  <w:num w:numId="22">
    <w:abstractNumId w:val="18"/>
  </w:num>
  <w:num w:numId="23">
    <w:abstractNumId w:val="26"/>
  </w:num>
  <w:num w:numId="24">
    <w:abstractNumId w:val="33"/>
  </w:num>
  <w:num w:numId="25">
    <w:abstractNumId w:val="0"/>
  </w:num>
  <w:num w:numId="26">
    <w:abstractNumId w:val="28"/>
  </w:num>
  <w:num w:numId="27">
    <w:abstractNumId w:val="16"/>
  </w:num>
  <w:num w:numId="28">
    <w:abstractNumId w:val="4"/>
  </w:num>
  <w:num w:numId="29">
    <w:abstractNumId w:val="10"/>
  </w:num>
  <w:num w:numId="30">
    <w:abstractNumId w:val="32"/>
  </w:num>
  <w:num w:numId="31">
    <w:abstractNumId w:val="15"/>
  </w:num>
  <w:num w:numId="32">
    <w:abstractNumId w:val="1"/>
  </w:num>
  <w:num w:numId="33">
    <w:abstractNumId w:val="22"/>
  </w:num>
  <w:num w:numId="34">
    <w:abstractNumId w:val="25"/>
  </w:num>
  <w:num w:numId="35">
    <w:abstractNumId w:val="31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150E1E"/>
    <w:rsid w:val="002B466D"/>
    <w:rsid w:val="00560864"/>
    <w:rsid w:val="00672737"/>
    <w:rsid w:val="006A2478"/>
    <w:rsid w:val="009012F9"/>
    <w:rsid w:val="00957E6A"/>
    <w:rsid w:val="009A2BF7"/>
    <w:rsid w:val="00A3314B"/>
    <w:rsid w:val="00A4589C"/>
    <w:rsid w:val="00BC0A36"/>
    <w:rsid w:val="00C839E1"/>
    <w:rsid w:val="00D60C16"/>
    <w:rsid w:val="00DE6176"/>
    <w:rsid w:val="00E5103E"/>
    <w:rsid w:val="00E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List1">
    <w:name w:val="NumList1"/>
    <w:basedOn w:val="NormalWeb"/>
    <w:link w:val="NumList1Char"/>
    <w:qFormat/>
    <w:rsid w:val="00D60C16"/>
    <w:pPr>
      <w:numPr>
        <w:numId w:val="32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D60C16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D60C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cassohead.com/cre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_P8XwrSCU" TargetMode="External"/><Relationship Id="rId5" Type="http://schemas.openxmlformats.org/officeDocument/2006/relationships/hyperlink" Target="https://www.khanacademy.org/humanities/art-1010/early-abstraction/fauvism-matisse/v/henri-matisse-the-red-studio-1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4</cp:revision>
  <dcterms:created xsi:type="dcterms:W3CDTF">2017-07-18T12:35:00Z</dcterms:created>
  <dcterms:modified xsi:type="dcterms:W3CDTF">2017-07-24T14:05:00Z</dcterms:modified>
</cp:coreProperties>
</file>